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F3" w:rsidRPr="008E5C77" w:rsidRDefault="00C96A2B" w:rsidP="005A4FED">
      <w:pPr>
        <w:pStyle w:val="ConsPlusTitle"/>
        <w:ind w:left="142" w:right="141"/>
        <w:jc w:val="center"/>
        <w:rPr>
          <w:color w:val="000000" w:themeColor="text1"/>
          <w:sz w:val="28"/>
          <w:szCs w:val="28"/>
        </w:rPr>
      </w:pPr>
      <w:r w:rsidRPr="008E5C77">
        <w:rPr>
          <w:color w:val="000000" w:themeColor="text1"/>
          <w:sz w:val="28"/>
          <w:szCs w:val="28"/>
        </w:rPr>
        <w:t xml:space="preserve">Перечень </w:t>
      </w:r>
      <w:r w:rsidR="00396EAA" w:rsidRPr="008E5C77">
        <w:rPr>
          <w:color w:val="000000" w:themeColor="text1"/>
          <w:sz w:val="28"/>
          <w:szCs w:val="28"/>
        </w:rPr>
        <w:t xml:space="preserve">нормативных правовых актов </w:t>
      </w:r>
    </w:p>
    <w:p w:rsidR="00806425" w:rsidRPr="008E5C77" w:rsidRDefault="00806425" w:rsidP="00CA5AF3">
      <w:pPr>
        <w:pStyle w:val="ConsPlusNormal"/>
        <w:jc w:val="center"/>
        <w:outlineLvl w:val="1"/>
        <w:rPr>
          <w:color w:val="000000" w:themeColor="text1"/>
          <w:sz w:val="28"/>
          <w:szCs w:val="28"/>
        </w:rPr>
      </w:pPr>
    </w:p>
    <w:p w:rsidR="00CA5AF3" w:rsidRPr="008E5C77" w:rsidRDefault="00CA5AF3" w:rsidP="00CA5AF3">
      <w:pPr>
        <w:pStyle w:val="ConsPlusNormal"/>
        <w:jc w:val="center"/>
        <w:outlineLvl w:val="1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Раздел I. Международные договоры Российской Федерации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и акты органов Евразийского экономического союза</w:t>
      </w:r>
    </w:p>
    <w:p w:rsidR="00CA5AF3" w:rsidRPr="008E5C77" w:rsidRDefault="00CA5AF3" w:rsidP="00CA5AF3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E5C77">
        <w:rPr>
          <w:color w:val="000000" w:themeColor="text1"/>
          <w:sz w:val="28"/>
          <w:szCs w:val="28"/>
        </w:rPr>
        <w:t>Акты отсутствуют</w:t>
      </w:r>
    </w:p>
    <w:p w:rsidR="008E5C77" w:rsidRPr="008E5C77" w:rsidRDefault="008E5C77" w:rsidP="00CA5AF3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CA5AF3" w:rsidRPr="008E5C77" w:rsidRDefault="00CA5AF3" w:rsidP="00CA5AF3">
      <w:pPr>
        <w:pStyle w:val="ConsPlusNormal"/>
        <w:jc w:val="center"/>
        <w:outlineLvl w:val="1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Раздел II. Федеральные законы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3201"/>
        <w:gridCol w:w="3505"/>
        <w:gridCol w:w="3000"/>
      </w:tblGrid>
      <w:tr w:rsidR="00CA5AF3" w:rsidRPr="008E5C77" w:rsidTr="00B02C25">
        <w:trPr>
          <w:trHeight w:val="1785"/>
          <w:jc w:val="center"/>
        </w:trPr>
        <w:tc>
          <w:tcPr>
            <w:tcW w:w="547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201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3505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00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54870" w:rsidRPr="008E5C77" w:rsidTr="00B02C25">
        <w:trPr>
          <w:trHeight w:val="1770"/>
          <w:jc w:val="center"/>
        </w:trPr>
        <w:tc>
          <w:tcPr>
            <w:tcW w:w="547" w:type="dxa"/>
            <w:vAlign w:val="center"/>
          </w:tcPr>
          <w:p w:rsidR="00354870" w:rsidRPr="00354870" w:rsidRDefault="00354870" w:rsidP="00771252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354870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201" w:type="dxa"/>
            <w:vAlign w:val="center"/>
          </w:tcPr>
          <w:p w:rsidR="00354870" w:rsidRPr="00354870" w:rsidRDefault="00354870" w:rsidP="00354870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54870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Конституция Российской Федерации</w:t>
            </w:r>
            <w:r w:rsidRPr="00354870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br/>
              <w:t>(принята всенародным голосованием 12 декабря 1993 г.)</w:t>
            </w:r>
          </w:p>
        </w:tc>
        <w:tc>
          <w:tcPr>
            <w:tcW w:w="3505" w:type="dxa"/>
            <w:vAlign w:val="center"/>
          </w:tcPr>
          <w:p w:rsidR="00354870" w:rsidRPr="00354870" w:rsidRDefault="00354870" w:rsidP="00A71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самоуправления, юридические лица и индивидуальные предприниматели</w:t>
            </w:r>
          </w:p>
        </w:tc>
        <w:tc>
          <w:tcPr>
            <w:tcW w:w="3000" w:type="dxa"/>
            <w:vAlign w:val="center"/>
          </w:tcPr>
          <w:p w:rsidR="00354870" w:rsidRPr="00354870" w:rsidRDefault="00354870" w:rsidP="00A71E5C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354870">
              <w:rPr>
                <w:color w:val="000000" w:themeColor="text1"/>
                <w:sz w:val="28"/>
                <w:szCs w:val="28"/>
              </w:rPr>
              <w:t xml:space="preserve">В полном объёме </w:t>
            </w:r>
          </w:p>
        </w:tc>
      </w:tr>
      <w:tr w:rsidR="0016643D" w:rsidRPr="008E5C77" w:rsidTr="00B02C25">
        <w:trPr>
          <w:trHeight w:val="1942"/>
          <w:jc w:val="center"/>
        </w:trPr>
        <w:tc>
          <w:tcPr>
            <w:tcW w:w="547" w:type="dxa"/>
            <w:vAlign w:val="center"/>
          </w:tcPr>
          <w:p w:rsidR="0016643D" w:rsidRPr="0016643D" w:rsidRDefault="0016643D" w:rsidP="0016643D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01" w:type="dxa"/>
            <w:vAlign w:val="center"/>
          </w:tcPr>
          <w:p w:rsidR="0016643D" w:rsidRPr="0016643D" w:rsidRDefault="00890D92" w:rsidP="0016643D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16643D" w:rsidRPr="0016643D">
                <w:rPr>
                  <w:rStyle w:val="ac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Кодекс Российской Федерации об административных правонарушениях от 30 декабря 2001 г. N 195-ФЗ </w:t>
              </w:r>
            </w:hyperlink>
          </w:p>
        </w:tc>
        <w:tc>
          <w:tcPr>
            <w:tcW w:w="3505" w:type="dxa"/>
            <w:vAlign w:val="center"/>
          </w:tcPr>
          <w:p w:rsidR="0016643D" w:rsidRPr="00354870" w:rsidRDefault="0016643D" w:rsidP="00A71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самоуправления, юридические лица и индивидуальные предприниматели</w:t>
            </w:r>
          </w:p>
        </w:tc>
        <w:tc>
          <w:tcPr>
            <w:tcW w:w="3000" w:type="dxa"/>
            <w:vAlign w:val="center"/>
          </w:tcPr>
          <w:p w:rsidR="0016643D" w:rsidRPr="00354870" w:rsidRDefault="0016643D" w:rsidP="00A71E5C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354870">
              <w:rPr>
                <w:color w:val="000000" w:themeColor="text1"/>
                <w:sz w:val="28"/>
                <w:szCs w:val="28"/>
              </w:rPr>
              <w:t xml:space="preserve">В полном объёме </w:t>
            </w:r>
          </w:p>
        </w:tc>
      </w:tr>
      <w:tr w:rsidR="0016643D" w:rsidRPr="008E5C77" w:rsidTr="00B02C25">
        <w:trPr>
          <w:trHeight w:val="200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3D" w:rsidRPr="0016643D" w:rsidRDefault="0016643D" w:rsidP="0016643D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6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3D" w:rsidRPr="0016643D" w:rsidRDefault="00890D92" w:rsidP="0016643D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16643D" w:rsidRPr="0016643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Федеральный закон</w:t>
              </w:r>
            </w:hyperlink>
            <w:r w:rsidR="0016643D" w:rsidRPr="001664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06.10.2003 г. № 131-ФЗ «Об общих принципах организации местного самоуправления в Российской Федерации»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3D" w:rsidRPr="00354870" w:rsidRDefault="0016643D" w:rsidP="003C26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самоуправления, юридические лица и индивидуальные предприниматели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3D" w:rsidRPr="00354870" w:rsidRDefault="0016643D" w:rsidP="003C2619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354870">
              <w:rPr>
                <w:color w:val="000000" w:themeColor="text1"/>
                <w:sz w:val="28"/>
                <w:szCs w:val="28"/>
              </w:rPr>
              <w:t xml:space="preserve">В полном объёме </w:t>
            </w:r>
          </w:p>
        </w:tc>
      </w:tr>
      <w:tr w:rsidR="0016643D" w:rsidRPr="008E5C77" w:rsidTr="00354870">
        <w:trPr>
          <w:trHeight w:val="200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3D" w:rsidRPr="00354870" w:rsidRDefault="0016643D" w:rsidP="00A71E5C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354870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3D" w:rsidRPr="00354870" w:rsidRDefault="00890D92" w:rsidP="00F6353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hyperlink r:id="rId10" w:history="1">
              <w:r w:rsidR="0016643D" w:rsidRPr="00354870">
                <w:rPr>
                  <w:rStyle w:val="ac"/>
                  <w:rFonts w:ascii="Times New Roman" w:hAnsi="Times New Roman" w:cs="Times New Roman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 </w:t>
              </w:r>
            </w:hyperlink>
            <w:hyperlink r:id="rId11" w:history="1">
              <w:r w:rsidR="0016643D" w:rsidRPr="00354870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>Федеральный закон</w:t>
              </w:r>
            </w:hyperlink>
            <w:r w:rsidR="0016643D" w:rsidRPr="003548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от 26.12.2008 г. </w:t>
            </w:r>
            <w:r w:rsidR="0016643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№</w:t>
            </w:r>
            <w:r w:rsidR="0016643D" w:rsidRPr="003548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 294-ФЗ </w:t>
            </w:r>
            <w:r w:rsidR="0016643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«</w:t>
            </w:r>
            <w:r w:rsidR="0016643D" w:rsidRPr="003548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О защите прав юридических лиц и индивидуальных предпринимателей при осуществлении государственного контроля (надзора) и </w:t>
            </w:r>
            <w:r w:rsidR="0016643D" w:rsidRPr="003548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>муниципального контроля</w:t>
            </w:r>
            <w:r w:rsidR="0016643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3D" w:rsidRPr="00354870" w:rsidRDefault="0016643D" w:rsidP="00F635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Органы местного самоуправления, юридические лица и индивидуальные предприниматели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3D" w:rsidRPr="00354870" w:rsidRDefault="0016643D" w:rsidP="00F6353B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354870">
              <w:rPr>
                <w:color w:val="000000" w:themeColor="text1"/>
                <w:sz w:val="28"/>
                <w:szCs w:val="28"/>
              </w:rPr>
              <w:t>В полном объёме</w:t>
            </w:r>
          </w:p>
        </w:tc>
      </w:tr>
      <w:tr w:rsidR="0016643D" w:rsidRPr="00354870" w:rsidTr="0016643D">
        <w:trPr>
          <w:trHeight w:val="200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3D" w:rsidRPr="00354870" w:rsidRDefault="0016643D" w:rsidP="00A71E5C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5</w:t>
            </w:r>
            <w:r w:rsidRPr="00354870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3D" w:rsidRPr="00354870" w:rsidRDefault="00890D92" w:rsidP="00CC5512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hyperlink r:id="rId12" w:history="1">
              <w:r w:rsidR="0016643D" w:rsidRPr="00354870">
                <w:rPr>
                  <w:rFonts w:ascii="Times New Roman" w:hAnsi="Times New Roman" w:cs="Times New Roman"/>
                  <w:b w:val="0"/>
                  <w:color w:val="000000" w:themeColor="text1"/>
                  <w:sz w:val="28"/>
                  <w:szCs w:val="28"/>
                </w:rPr>
                <w:t>Федеральный закон</w:t>
              </w:r>
            </w:hyperlink>
            <w:r w:rsidR="0016643D" w:rsidRPr="003548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от 02.05.2006 г. </w:t>
            </w:r>
            <w:r w:rsidR="0016643D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№</w:t>
            </w:r>
            <w:r w:rsidR="0016643D" w:rsidRPr="003548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 59-ФЗ «О порядке рассмотрения обращений граждан Российской Федерации»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3D" w:rsidRPr="00354870" w:rsidRDefault="0016643D" w:rsidP="00CC55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самоуправления, юридические лица и индивидуальные предприниматели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43D" w:rsidRPr="00354870" w:rsidRDefault="0016643D" w:rsidP="00CC5512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354870">
              <w:rPr>
                <w:color w:val="000000" w:themeColor="text1"/>
                <w:sz w:val="28"/>
                <w:szCs w:val="28"/>
              </w:rPr>
              <w:t>В полном объёме</w:t>
            </w:r>
          </w:p>
        </w:tc>
      </w:tr>
    </w:tbl>
    <w:p w:rsidR="00806425" w:rsidRPr="008E5C77" w:rsidRDefault="00806425" w:rsidP="00CA5AF3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CA5AF3" w:rsidRPr="008E5C77" w:rsidRDefault="00CA5AF3" w:rsidP="00CA5AF3">
      <w:pPr>
        <w:pStyle w:val="ConsPlusNormal"/>
        <w:jc w:val="center"/>
        <w:outlineLvl w:val="1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Раздел III. Указы Президента Российской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Федерации, постановления и распоряжения Правительства</w:t>
      </w:r>
    </w:p>
    <w:p w:rsidR="00CA5AF3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Российской Федерации</w:t>
      </w:r>
    </w:p>
    <w:p w:rsidR="008E5C77" w:rsidRPr="008E5C77" w:rsidRDefault="008E5C77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"/>
        <w:gridCol w:w="2660"/>
        <w:gridCol w:w="1984"/>
        <w:gridCol w:w="2635"/>
        <w:gridCol w:w="2263"/>
      </w:tblGrid>
      <w:tr w:rsidR="00CA5AF3" w:rsidRPr="008E5C77" w:rsidTr="00B02C25">
        <w:trPr>
          <w:trHeight w:val="145"/>
          <w:jc w:val="center"/>
        </w:trPr>
        <w:tc>
          <w:tcPr>
            <w:tcW w:w="663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660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Сведения об утверждении</w:t>
            </w:r>
          </w:p>
        </w:tc>
        <w:tc>
          <w:tcPr>
            <w:tcW w:w="2635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3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A5AF3" w:rsidRPr="008E5C77" w:rsidTr="00B02C25">
        <w:trPr>
          <w:trHeight w:val="4948"/>
          <w:jc w:val="center"/>
        </w:trPr>
        <w:tc>
          <w:tcPr>
            <w:tcW w:w="663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8E5C77">
              <w:rPr>
                <w:color w:val="000000" w:themeColor="text1"/>
                <w:sz w:val="28"/>
                <w:szCs w:val="28"/>
              </w:rPr>
              <w:t>1</w:t>
            </w:r>
            <w:r w:rsidR="00B02C2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60" w:type="dxa"/>
            <w:vAlign w:val="center"/>
          </w:tcPr>
          <w:p w:rsidR="00CA5AF3" w:rsidRPr="008E5C77" w:rsidRDefault="00890D92" w:rsidP="002A6403">
            <w:pPr>
              <w:pStyle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2A6403" w:rsidRPr="008E5C77">
                <w:rPr>
                  <w:rStyle w:val="ac"/>
                  <w:rFonts w:ascii="Times New Roman" w:hAnsi="Times New Roman" w:cs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        </w:r>
            </w:hyperlink>
          </w:p>
        </w:tc>
        <w:tc>
          <w:tcPr>
            <w:tcW w:w="1984" w:type="dxa"/>
            <w:vAlign w:val="center"/>
          </w:tcPr>
          <w:p w:rsidR="00CA5AF3" w:rsidRPr="008E5C77" w:rsidRDefault="002A6403" w:rsidP="008E5C77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8E5C77">
              <w:rPr>
                <w:color w:val="000000" w:themeColor="text1"/>
                <w:sz w:val="28"/>
                <w:szCs w:val="28"/>
              </w:rPr>
              <w:t xml:space="preserve">Постановление Правительства РФ от 30 июня 2010 г. </w:t>
            </w:r>
            <w:r w:rsidR="008E5C77">
              <w:rPr>
                <w:color w:val="000000" w:themeColor="text1"/>
                <w:sz w:val="28"/>
                <w:szCs w:val="28"/>
              </w:rPr>
              <w:t>№</w:t>
            </w:r>
            <w:r w:rsidRPr="008E5C77">
              <w:rPr>
                <w:color w:val="000000" w:themeColor="text1"/>
                <w:sz w:val="28"/>
                <w:szCs w:val="28"/>
              </w:rPr>
              <w:t xml:space="preserve"> 489 </w:t>
            </w:r>
          </w:p>
        </w:tc>
        <w:tc>
          <w:tcPr>
            <w:tcW w:w="2635" w:type="dxa"/>
            <w:vAlign w:val="center"/>
          </w:tcPr>
          <w:p w:rsidR="00CA5AF3" w:rsidRPr="008E5C77" w:rsidRDefault="002A6403" w:rsidP="007712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самоуправления, юридические лица и индивидуальные предприниматели</w:t>
            </w:r>
          </w:p>
        </w:tc>
        <w:tc>
          <w:tcPr>
            <w:tcW w:w="2263" w:type="dxa"/>
            <w:vAlign w:val="center"/>
          </w:tcPr>
          <w:p w:rsidR="00CA5AF3" w:rsidRPr="008E5C77" w:rsidRDefault="002A6403" w:rsidP="007712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полном объёме</w:t>
            </w:r>
          </w:p>
        </w:tc>
      </w:tr>
    </w:tbl>
    <w:p w:rsidR="00DC5A3B" w:rsidRPr="008E5C77" w:rsidRDefault="00DC5A3B" w:rsidP="00CA5AF3">
      <w:pPr>
        <w:pStyle w:val="ConsPlusNormal"/>
        <w:jc w:val="center"/>
        <w:outlineLvl w:val="1"/>
        <w:rPr>
          <w:color w:val="000000" w:themeColor="text1"/>
          <w:sz w:val="28"/>
          <w:szCs w:val="28"/>
        </w:rPr>
      </w:pPr>
    </w:p>
    <w:p w:rsidR="00CA5AF3" w:rsidRPr="008E5C77" w:rsidRDefault="00CA5AF3" w:rsidP="00CA5AF3">
      <w:pPr>
        <w:pStyle w:val="ConsPlusNormal"/>
        <w:jc w:val="center"/>
        <w:outlineLvl w:val="1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Раздел IV. Нормативные правовые акты федеральных органов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исполнительной власти и нормативные документы федеральных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органов исполнительной власти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4"/>
        <w:gridCol w:w="2219"/>
        <w:gridCol w:w="2120"/>
        <w:gridCol w:w="2842"/>
        <w:gridCol w:w="2433"/>
      </w:tblGrid>
      <w:tr w:rsidR="008E5C77" w:rsidRPr="008E5C77" w:rsidTr="00B02C25">
        <w:trPr>
          <w:trHeight w:val="3290"/>
          <w:jc w:val="center"/>
        </w:trPr>
        <w:tc>
          <w:tcPr>
            <w:tcW w:w="654" w:type="dxa"/>
            <w:vAlign w:val="center"/>
          </w:tcPr>
          <w:p w:rsidR="008E5C77" w:rsidRPr="008E5C77" w:rsidRDefault="008E5C77" w:rsidP="00A71E5C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19" w:type="dxa"/>
            <w:vAlign w:val="center"/>
          </w:tcPr>
          <w:p w:rsidR="008E5C77" w:rsidRPr="008E5C77" w:rsidRDefault="008E5C77" w:rsidP="00A71E5C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0" w:type="dxa"/>
            <w:vAlign w:val="center"/>
          </w:tcPr>
          <w:p w:rsidR="008E5C77" w:rsidRPr="008E5C77" w:rsidRDefault="008E5C77" w:rsidP="00A71E5C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Сведения об утверждении</w:t>
            </w:r>
          </w:p>
        </w:tc>
        <w:tc>
          <w:tcPr>
            <w:tcW w:w="2842" w:type="dxa"/>
            <w:vAlign w:val="center"/>
          </w:tcPr>
          <w:p w:rsidR="008E5C77" w:rsidRPr="008E5C77" w:rsidRDefault="008E5C77" w:rsidP="00A71E5C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33" w:type="dxa"/>
            <w:vAlign w:val="center"/>
          </w:tcPr>
          <w:p w:rsidR="008E5C77" w:rsidRPr="008E5C77" w:rsidRDefault="008E5C77" w:rsidP="00A71E5C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E5C77" w:rsidRPr="008E5C77" w:rsidTr="00B02C25">
        <w:trPr>
          <w:trHeight w:val="765"/>
          <w:jc w:val="center"/>
        </w:trPr>
        <w:tc>
          <w:tcPr>
            <w:tcW w:w="654" w:type="dxa"/>
            <w:vAlign w:val="center"/>
          </w:tcPr>
          <w:p w:rsidR="008E5C77" w:rsidRPr="008E5C77" w:rsidRDefault="008E5C77" w:rsidP="00A71E5C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8E5C77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19" w:type="dxa"/>
            <w:vAlign w:val="center"/>
          </w:tcPr>
          <w:p w:rsidR="008E5C77" w:rsidRPr="008E5C77" w:rsidRDefault="00890D92" w:rsidP="008E5C77">
            <w:pPr>
              <w:pStyle w:val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8E5C77" w:rsidRPr="008E5C77">
                <w:rPr>
                  <w:rStyle w:val="ac"/>
                  <w:rFonts w:ascii="Times New Roman" w:hAnsi="Times New Roman" w:cs="Times New Roman"/>
                  <w:b w:val="0"/>
                  <w:bCs w:val="0"/>
                  <w:color w:val="000000" w:themeColor="text1"/>
                  <w:sz w:val="28"/>
                  <w:szCs w:val="28"/>
                </w:rPr>
                <w:t xml:space="preserve">О реализации положений Федерального закона </w:t>
              </w:r>
              <w:r w:rsidR="008E5C77">
                <w:rPr>
                  <w:rStyle w:val="ac"/>
                  <w:rFonts w:ascii="Times New Roman" w:hAnsi="Times New Roman" w:cs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«</w:t>
              </w:r>
              <w:r w:rsidR="008E5C77" w:rsidRPr="008E5C77">
                <w:rPr>
                  <w:rStyle w:val="ac"/>
                  <w:rFonts w:ascii="Times New Roman" w:hAnsi="Times New Roman" w:cs="Times New Roman"/>
                  <w:b w:val="0"/>
                  <w:bCs w:val="0"/>
                  <w:color w:val="000000" w:themeColor="text1"/>
                  <w:sz w:val="28"/>
                  <w:szCs w:val="28"/>
                </w:rPr>
  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  </w:r>
            </w:hyperlink>
            <w:r w:rsid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0" w:type="dxa"/>
            <w:vAlign w:val="center"/>
          </w:tcPr>
          <w:p w:rsidR="008E5C77" w:rsidRPr="008E5C77" w:rsidRDefault="008E5C77" w:rsidP="008E5C77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8E5C77">
              <w:rPr>
                <w:color w:val="000000" w:themeColor="text1"/>
                <w:sz w:val="28"/>
                <w:szCs w:val="28"/>
              </w:rPr>
              <w:t xml:space="preserve">Приказ Министерства экономического развития РФ от 30 апреля 2009 г. </w:t>
            </w:r>
            <w:r>
              <w:rPr>
                <w:color w:val="000000" w:themeColor="text1"/>
                <w:sz w:val="28"/>
                <w:szCs w:val="28"/>
              </w:rPr>
              <w:t>№</w:t>
            </w:r>
            <w:r w:rsidRPr="008E5C77">
              <w:rPr>
                <w:color w:val="000000" w:themeColor="text1"/>
                <w:sz w:val="28"/>
                <w:szCs w:val="28"/>
              </w:rPr>
              <w:t xml:space="preserve"> 141</w:t>
            </w:r>
          </w:p>
        </w:tc>
        <w:tc>
          <w:tcPr>
            <w:tcW w:w="2842" w:type="dxa"/>
            <w:vAlign w:val="center"/>
          </w:tcPr>
          <w:p w:rsidR="008E5C77" w:rsidRPr="008E5C77" w:rsidRDefault="008E5C77" w:rsidP="00A71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местного самоуправления, юридические лица и индивидуальные предприниматели</w:t>
            </w:r>
          </w:p>
        </w:tc>
        <w:tc>
          <w:tcPr>
            <w:tcW w:w="2433" w:type="dxa"/>
            <w:vAlign w:val="center"/>
          </w:tcPr>
          <w:p w:rsidR="008E5C77" w:rsidRPr="008E5C77" w:rsidRDefault="008E5C77" w:rsidP="00A71E5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полном объёме</w:t>
            </w:r>
          </w:p>
        </w:tc>
      </w:tr>
    </w:tbl>
    <w:p w:rsidR="002A6403" w:rsidRPr="008E5C77" w:rsidRDefault="002A6403" w:rsidP="002A6403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CA5AF3" w:rsidRPr="008E5C77" w:rsidRDefault="00CA5AF3" w:rsidP="00CA5AF3">
      <w:pPr>
        <w:pStyle w:val="ConsPlusNormal"/>
        <w:jc w:val="center"/>
        <w:outlineLvl w:val="1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Раздел V. Нормативные правовые акты органов государственной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власти СССР и РСФСР, нормативные правовые акты органов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исполнительной власти СССР и РСФСР</w:t>
      </w:r>
    </w:p>
    <w:p w:rsidR="00CA5AF3" w:rsidRPr="008E5C77" w:rsidRDefault="00CA5AF3" w:rsidP="00CA5AF3">
      <w:pPr>
        <w:pStyle w:val="ConsPlusNormal"/>
        <w:jc w:val="both"/>
        <w:rPr>
          <w:color w:val="000000" w:themeColor="text1"/>
          <w:sz w:val="28"/>
          <w:szCs w:val="28"/>
        </w:rPr>
      </w:pPr>
      <w:r w:rsidRPr="008E5C77">
        <w:rPr>
          <w:color w:val="000000" w:themeColor="text1"/>
          <w:sz w:val="28"/>
          <w:szCs w:val="28"/>
        </w:rPr>
        <w:t>Акты отсутствуют</w:t>
      </w:r>
    </w:p>
    <w:p w:rsidR="00EA3442" w:rsidRPr="008E5C77" w:rsidRDefault="00EA3442" w:rsidP="00CA5AF3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CA5AF3" w:rsidRPr="008E5C77" w:rsidRDefault="00CA5AF3" w:rsidP="00CA5AF3">
      <w:pPr>
        <w:pStyle w:val="ConsPlusNormal"/>
        <w:jc w:val="center"/>
        <w:outlineLvl w:val="1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Раздел VI. Законы и иные нормативные правовые акты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субъектов Российской Федерации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/>
      </w:tblPr>
      <w:tblGrid>
        <w:gridCol w:w="488"/>
        <w:gridCol w:w="3402"/>
        <w:gridCol w:w="3118"/>
        <w:gridCol w:w="3260"/>
      </w:tblGrid>
      <w:tr w:rsidR="00CA5AF3" w:rsidRPr="008E5C77" w:rsidTr="00B02C25">
        <w:trPr>
          <w:tblHeader/>
          <w:jc w:val="center"/>
        </w:trPr>
        <w:tc>
          <w:tcPr>
            <w:tcW w:w="488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Наименование документа (обозначение) и его реквизиты</w:t>
            </w:r>
          </w:p>
        </w:tc>
        <w:tc>
          <w:tcPr>
            <w:tcW w:w="3118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60" w:type="dxa"/>
            <w:vAlign w:val="center"/>
          </w:tcPr>
          <w:p w:rsidR="00CA5AF3" w:rsidRPr="008E5C77" w:rsidRDefault="00CA5AF3" w:rsidP="00771252">
            <w:pPr>
              <w:pStyle w:val="ConsPlusNormal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5C77">
              <w:rPr>
                <w:b/>
                <w:color w:val="000000" w:themeColor="text1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36852" w:rsidRPr="008E5C77" w:rsidTr="00322215">
        <w:trPr>
          <w:trHeight w:val="2134"/>
          <w:jc w:val="center"/>
        </w:trPr>
        <w:tc>
          <w:tcPr>
            <w:tcW w:w="488" w:type="dxa"/>
            <w:vAlign w:val="center"/>
          </w:tcPr>
          <w:p w:rsidR="00236852" w:rsidRPr="008E5C77" w:rsidRDefault="00B02C25" w:rsidP="00B02C2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402" w:type="dxa"/>
            <w:vAlign w:val="center"/>
          </w:tcPr>
          <w:p w:rsidR="008E5C77" w:rsidRPr="008E5C77" w:rsidRDefault="008E5C77" w:rsidP="008E5C77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C77">
              <w:rPr>
                <w:rFonts w:ascii="Times New Roman" w:hAnsi="Times New Roman" w:cs="Times New Roman"/>
                <w:sz w:val="28"/>
                <w:szCs w:val="28"/>
              </w:rPr>
              <w:t>Закон Челябинской области от 02 июня 2010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E5C77">
              <w:rPr>
                <w:rFonts w:ascii="Times New Roman" w:hAnsi="Times New Roman" w:cs="Times New Roman"/>
                <w:sz w:val="28"/>
                <w:szCs w:val="28"/>
              </w:rPr>
              <w:t xml:space="preserve"> №584-ЗО</w:t>
            </w:r>
          </w:p>
          <w:p w:rsidR="002A6403" w:rsidRPr="008E5C77" w:rsidRDefault="008E5C77" w:rsidP="008E5C77">
            <w:pPr>
              <w:pStyle w:val="ab"/>
              <w:jc w:val="center"/>
            </w:pPr>
            <w:r w:rsidRPr="008E5C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а</w:t>
            </w:r>
            <w:r w:rsidR="002A6403" w:rsidRPr="008E5C77">
              <w:rPr>
                <w:rFonts w:ascii="Times New Roman" w:hAnsi="Times New Roman" w:cs="Times New Roman"/>
                <w:sz w:val="28"/>
                <w:szCs w:val="28"/>
              </w:rPr>
              <w:t>дминистративных правонарушениях в Челябинской области</w:t>
            </w:r>
            <w:r w:rsidRPr="008E5C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6852" w:rsidRPr="008E5C77" w:rsidRDefault="00236852" w:rsidP="00236852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236852" w:rsidRPr="008E5C77" w:rsidRDefault="002A6403" w:rsidP="00236852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8E5C77">
              <w:rPr>
                <w:color w:val="000000" w:themeColor="text1"/>
                <w:sz w:val="28"/>
                <w:szCs w:val="28"/>
              </w:rPr>
              <w:t>Органы местного самоуправления, юридические лица и индивидуальные предприниматели</w:t>
            </w:r>
          </w:p>
        </w:tc>
        <w:tc>
          <w:tcPr>
            <w:tcW w:w="3260" w:type="dxa"/>
            <w:vAlign w:val="center"/>
          </w:tcPr>
          <w:p w:rsidR="00236852" w:rsidRPr="008E5C77" w:rsidRDefault="002A6403" w:rsidP="00236852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8E5C77">
              <w:rPr>
                <w:color w:val="000000" w:themeColor="text1"/>
                <w:sz w:val="28"/>
                <w:szCs w:val="28"/>
              </w:rPr>
              <w:t>В полном объёме</w:t>
            </w:r>
          </w:p>
        </w:tc>
      </w:tr>
      <w:tr w:rsidR="002A6403" w:rsidRPr="008E5C77" w:rsidTr="00B02C25">
        <w:trPr>
          <w:jc w:val="center"/>
        </w:trPr>
        <w:tc>
          <w:tcPr>
            <w:tcW w:w="488" w:type="dxa"/>
            <w:vAlign w:val="center"/>
          </w:tcPr>
          <w:p w:rsidR="002A6403" w:rsidRPr="008E5C77" w:rsidRDefault="00B02C25" w:rsidP="00B02C25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402" w:type="dxa"/>
            <w:vAlign w:val="center"/>
          </w:tcPr>
          <w:p w:rsidR="002A6403" w:rsidRPr="008E5C77" w:rsidRDefault="002A6403" w:rsidP="003548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 Совета депутатов </w:t>
            </w:r>
            <w:r w:rsidR="0035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Юрюзанского</w:t>
            </w:r>
            <w:r w:rsidRP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 от </w:t>
            </w:r>
            <w:r w:rsidR="0035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27 февраля </w:t>
            </w:r>
            <w:r w:rsidRP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2017</w:t>
            </w:r>
            <w:r w:rsid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№8</w:t>
            </w:r>
            <w:r w:rsidR="0035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3548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правил благоустройства на территории Юрюзанского</w:t>
            </w:r>
            <w:r w:rsidRPr="008E5C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городского поселения»</w:t>
            </w:r>
          </w:p>
        </w:tc>
        <w:tc>
          <w:tcPr>
            <w:tcW w:w="3118" w:type="dxa"/>
            <w:vAlign w:val="center"/>
          </w:tcPr>
          <w:p w:rsidR="002A6403" w:rsidRPr="008E5C77" w:rsidRDefault="002A6403" w:rsidP="00A71E5C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8E5C77">
              <w:rPr>
                <w:color w:val="000000" w:themeColor="text1"/>
                <w:sz w:val="28"/>
                <w:szCs w:val="28"/>
              </w:rPr>
              <w:t>Органы местного самоуправления, юридические лица и индивидуальные предприниматели</w:t>
            </w:r>
          </w:p>
        </w:tc>
        <w:tc>
          <w:tcPr>
            <w:tcW w:w="3260" w:type="dxa"/>
            <w:vAlign w:val="center"/>
          </w:tcPr>
          <w:p w:rsidR="002A6403" w:rsidRPr="008E5C77" w:rsidRDefault="002A6403" w:rsidP="00A71E5C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8E5C77">
              <w:rPr>
                <w:color w:val="000000" w:themeColor="text1"/>
                <w:sz w:val="28"/>
                <w:szCs w:val="28"/>
              </w:rPr>
              <w:t>В полном объёме</w:t>
            </w:r>
          </w:p>
        </w:tc>
      </w:tr>
      <w:tr w:rsidR="00322215" w:rsidRPr="008E5C77" w:rsidTr="00322215">
        <w:trPr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15" w:rsidRPr="008E5C77" w:rsidRDefault="0024356B" w:rsidP="0054799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32221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15" w:rsidRPr="00322215" w:rsidRDefault="00322215" w:rsidP="0032221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215">
              <w:rPr>
                <w:rFonts w:ascii="Times New Roman" w:hAnsi="Times New Roman" w:cs="Times New Roman"/>
                <w:sz w:val="28"/>
                <w:szCs w:val="28"/>
              </w:rPr>
              <w:t>Устав Юрюзанского городского поселения, принят постановлением Совета депутатов                                    Юрюзанского городского поселения от 16 июня 2005 N 23</w:t>
            </w:r>
          </w:p>
          <w:p w:rsidR="00322215" w:rsidRPr="00322215" w:rsidRDefault="00322215" w:rsidP="00547998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15" w:rsidRPr="008E5C77" w:rsidRDefault="00322215" w:rsidP="0054799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8E5C77">
              <w:rPr>
                <w:color w:val="000000" w:themeColor="text1"/>
                <w:sz w:val="28"/>
                <w:szCs w:val="28"/>
              </w:rPr>
              <w:t>Органы местного самоуправления, юридические лица и индивидуальные предприниматели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215" w:rsidRPr="008E5C77" w:rsidRDefault="00322215" w:rsidP="00547998">
            <w:pPr>
              <w:pStyle w:val="ConsPlusNormal"/>
              <w:jc w:val="center"/>
              <w:rPr>
                <w:color w:val="000000" w:themeColor="text1"/>
                <w:sz w:val="28"/>
                <w:szCs w:val="28"/>
              </w:rPr>
            </w:pPr>
            <w:r w:rsidRPr="008E5C77">
              <w:rPr>
                <w:color w:val="000000" w:themeColor="text1"/>
                <w:sz w:val="28"/>
                <w:szCs w:val="28"/>
              </w:rPr>
              <w:t>В полном объёме</w:t>
            </w:r>
          </w:p>
        </w:tc>
      </w:tr>
    </w:tbl>
    <w:p w:rsidR="00B127BF" w:rsidRDefault="00B127BF" w:rsidP="00CA5AF3">
      <w:pPr>
        <w:pStyle w:val="ConsPlusNormal"/>
        <w:jc w:val="center"/>
        <w:outlineLvl w:val="1"/>
        <w:rPr>
          <w:b/>
          <w:color w:val="000000" w:themeColor="text1"/>
          <w:sz w:val="28"/>
          <w:szCs w:val="28"/>
        </w:rPr>
      </w:pPr>
    </w:p>
    <w:p w:rsidR="00CA5AF3" w:rsidRPr="008E5C77" w:rsidRDefault="00CA5AF3" w:rsidP="00CA5AF3">
      <w:pPr>
        <w:pStyle w:val="ConsPlusNormal"/>
        <w:jc w:val="center"/>
        <w:outlineLvl w:val="1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Раздел VII. Иные нормативные документы, обязательность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соблюдения, которых установлена законодательством</w:t>
      </w:r>
    </w:p>
    <w:p w:rsidR="00CA5AF3" w:rsidRPr="008E5C77" w:rsidRDefault="00CA5AF3" w:rsidP="00CA5AF3">
      <w:pPr>
        <w:pStyle w:val="ConsPlusNormal"/>
        <w:jc w:val="center"/>
        <w:rPr>
          <w:b/>
          <w:color w:val="000000" w:themeColor="text1"/>
          <w:sz w:val="28"/>
          <w:szCs w:val="28"/>
        </w:rPr>
      </w:pPr>
      <w:r w:rsidRPr="008E5C77">
        <w:rPr>
          <w:b/>
          <w:color w:val="000000" w:themeColor="text1"/>
          <w:sz w:val="28"/>
          <w:szCs w:val="28"/>
        </w:rPr>
        <w:t>Российской Федерации</w:t>
      </w:r>
    </w:p>
    <w:p w:rsidR="00E775B2" w:rsidRDefault="00CA5AF3" w:rsidP="00806425">
      <w:pPr>
        <w:pStyle w:val="ConsPlusNormal"/>
        <w:outlineLvl w:val="1"/>
        <w:rPr>
          <w:color w:val="000000" w:themeColor="text1"/>
          <w:sz w:val="28"/>
          <w:szCs w:val="28"/>
        </w:rPr>
      </w:pPr>
      <w:r w:rsidRPr="008E5C77">
        <w:rPr>
          <w:color w:val="000000" w:themeColor="text1"/>
          <w:sz w:val="28"/>
          <w:szCs w:val="28"/>
        </w:rPr>
        <w:t>Акты отсутствуют</w:t>
      </w:r>
      <w:bookmarkStart w:id="0" w:name="_GoBack"/>
      <w:bookmarkEnd w:id="0"/>
    </w:p>
    <w:p w:rsidR="00354870" w:rsidRDefault="00354870" w:rsidP="00806425">
      <w:pPr>
        <w:pStyle w:val="ConsPlusNormal"/>
        <w:outlineLvl w:val="1"/>
        <w:rPr>
          <w:color w:val="000000" w:themeColor="text1"/>
          <w:sz w:val="28"/>
          <w:szCs w:val="28"/>
        </w:rPr>
      </w:pPr>
    </w:p>
    <w:sectPr w:rsidR="00354870" w:rsidSect="008E5C77">
      <w:headerReference w:type="default" r:id="rId15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3D4" w:rsidRDefault="00C263D4" w:rsidP="00466E78">
      <w:pPr>
        <w:spacing w:after="0" w:line="240" w:lineRule="auto"/>
      </w:pPr>
      <w:r>
        <w:separator/>
      </w:r>
    </w:p>
  </w:endnote>
  <w:endnote w:type="continuationSeparator" w:id="1">
    <w:p w:rsidR="00C263D4" w:rsidRDefault="00C263D4" w:rsidP="0046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3D4" w:rsidRDefault="00C263D4" w:rsidP="00466E78">
      <w:pPr>
        <w:spacing w:after="0" w:line="240" w:lineRule="auto"/>
      </w:pPr>
      <w:r>
        <w:separator/>
      </w:r>
    </w:p>
  </w:footnote>
  <w:footnote w:type="continuationSeparator" w:id="1">
    <w:p w:rsidR="00C263D4" w:rsidRDefault="00C263D4" w:rsidP="00466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423887904"/>
      <w:docPartObj>
        <w:docPartGallery w:val="Page Numbers (Top of Page)"/>
        <w:docPartUnique/>
      </w:docPartObj>
    </w:sdtPr>
    <w:sdtContent>
      <w:p w:rsidR="00A128BD" w:rsidRPr="00A57C0B" w:rsidRDefault="00890D92">
        <w:pPr>
          <w:pStyle w:val="a5"/>
          <w:jc w:val="center"/>
          <w:rPr>
            <w:rFonts w:ascii="Times New Roman" w:hAnsi="Times New Roman" w:cs="Times New Roman"/>
          </w:rPr>
        </w:pPr>
        <w:r w:rsidRPr="00A57C0B">
          <w:rPr>
            <w:rFonts w:ascii="Times New Roman" w:hAnsi="Times New Roman" w:cs="Times New Roman"/>
          </w:rPr>
          <w:fldChar w:fldCharType="begin"/>
        </w:r>
        <w:r w:rsidR="00A128BD" w:rsidRPr="00A57C0B">
          <w:rPr>
            <w:rFonts w:ascii="Times New Roman" w:hAnsi="Times New Roman" w:cs="Times New Roman"/>
          </w:rPr>
          <w:instrText>PAGE   \* MERGEFORMAT</w:instrText>
        </w:r>
        <w:r w:rsidRPr="00A57C0B">
          <w:rPr>
            <w:rFonts w:ascii="Times New Roman" w:hAnsi="Times New Roman" w:cs="Times New Roman"/>
          </w:rPr>
          <w:fldChar w:fldCharType="separate"/>
        </w:r>
        <w:r w:rsidR="0024356B">
          <w:rPr>
            <w:rFonts w:ascii="Times New Roman" w:hAnsi="Times New Roman" w:cs="Times New Roman"/>
            <w:noProof/>
          </w:rPr>
          <w:t>4</w:t>
        </w:r>
        <w:r w:rsidRPr="00A57C0B">
          <w:rPr>
            <w:rFonts w:ascii="Times New Roman" w:hAnsi="Times New Roman" w:cs="Times New Roman"/>
          </w:rPr>
          <w:fldChar w:fldCharType="end"/>
        </w:r>
      </w:p>
    </w:sdtContent>
  </w:sdt>
  <w:p w:rsidR="00A128BD" w:rsidRDefault="00A128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77888"/>
    <w:multiLevelType w:val="hybridMultilevel"/>
    <w:tmpl w:val="FCF61F82"/>
    <w:lvl w:ilvl="0" w:tplc="669A9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C0E07"/>
    <w:multiLevelType w:val="hybridMultilevel"/>
    <w:tmpl w:val="F9EE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24D65"/>
    <w:multiLevelType w:val="hybridMultilevel"/>
    <w:tmpl w:val="44D0439A"/>
    <w:lvl w:ilvl="0" w:tplc="D306387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6BC1155D"/>
    <w:multiLevelType w:val="hybridMultilevel"/>
    <w:tmpl w:val="1E3E9748"/>
    <w:lvl w:ilvl="0" w:tplc="4112D92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C62980"/>
    <w:rsid w:val="00013FB1"/>
    <w:rsid w:val="0001453B"/>
    <w:rsid w:val="00031B8B"/>
    <w:rsid w:val="0003307E"/>
    <w:rsid w:val="0003358B"/>
    <w:rsid w:val="00041ED1"/>
    <w:rsid w:val="00047A93"/>
    <w:rsid w:val="0005777A"/>
    <w:rsid w:val="00057AA3"/>
    <w:rsid w:val="000642C0"/>
    <w:rsid w:val="00064571"/>
    <w:rsid w:val="00072F9A"/>
    <w:rsid w:val="00076884"/>
    <w:rsid w:val="00094840"/>
    <w:rsid w:val="000A372E"/>
    <w:rsid w:val="000B360C"/>
    <w:rsid w:val="000B3D9F"/>
    <w:rsid w:val="000C13A9"/>
    <w:rsid w:val="000E2D8F"/>
    <w:rsid w:val="000F2B74"/>
    <w:rsid w:val="00100B4A"/>
    <w:rsid w:val="0011616A"/>
    <w:rsid w:val="00116B43"/>
    <w:rsid w:val="00117652"/>
    <w:rsid w:val="001424BA"/>
    <w:rsid w:val="001659C3"/>
    <w:rsid w:val="0016643D"/>
    <w:rsid w:val="00173CE1"/>
    <w:rsid w:val="00195DED"/>
    <w:rsid w:val="001A1C2B"/>
    <w:rsid w:val="001D07A7"/>
    <w:rsid w:val="001F29B9"/>
    <w:rsid w:val="002025BD"/>
    <w:rsid w:val="00224D7D"/>
    <w:rsid w:val="00232514"/>
    <w:rsid w:val="00236852"/>
    <w:rsid w:val="00236DA9"/>
    <w:rsid w:val="0024356B"/>
    <w:rsid w:val="00244A50"/>
    <w:rsid w:val="00245549"/>
    <w:rsid w:val="00245F1A"/>
    <w:rsid w:val="00246960"/>
    <w:rsid w:val="00254A1D"/>
    <w:rsid w:val="0026432E"/>
    <w:rsid w:val="00285A95"/>
    <w:rsid w:val="002A6403"/>
    <w:rsid w:val="002C5E3F"/>
    <w:rsid w:val="002D4891"/>
    <w:rsid w:val="002D6F65"/>
    <w:rsid w:val="0030379F"/>
    <w:rsid w:val="003074FC"/>
    <w:rsid w:val="00322215"/>
    <w:rsid w:val="00354870"/>
    <w:rsid w:val="003645B6"/>
    <w:rsid w:val="00374DA1"/>
    <w:rsid w:val="00377517"/>
    <w:rsid w:val="00377B54"/>
    <w:rsid w:val="00396EAA"/>
    <w:rsid w:val="003A597F"/>
    <w:rsid w:val="003C301F"/>
    <w:rsid w:val="003D26C4"/>
    <w:rsid w:val="003D7095"/>
    <w:rsid w:val="003E18BA"/>
    <w:rsid w:val="003F6E2B"/>
    <w:rsid w:val="004007E9"/>
    <w:rsid w:val="00410A1C"/>
    <w:rsid w:val="00436D0D"/>
    <w:rsid w:val="00436FB4"/>
    <w:rsid w:val="00466E78"/>
    <w:rsid w:val="00476C31"/>
    <w:rsid w:val="00482C8E"/>
    <w:rsid w:val="00493A0D"/>
    <w:rsid w:val="004A222E"/>
    <w:rsid w:val="004A5D1B"/>
    <w:rsid w:val="004D5B86"/>
    <w:rsid w:val="005036E6"/>
    <w:rsid w:val="0050709B"/>
    <w:rsid w:val="00511A4A"/>
    <w:rsid w:val="00513C85"/>
    <w:rsid w:val="00556D48"/>
    <w:rsid w:val="00566958"/>
    <w:rsid w:val="0057097D"/>
    <w:rsid w:val="005716E8"/>
    <w:rsid w:val="0057470A"/>
    <w:rsid w:val="005A4FED"/>
    <w:rsid w:val="005A631F"/>
    <w:rsid w:val="005E1EC8"/>
    <w:rsid w:val="005F0920"/>
    <w:rsid w:val="006027AA"/>
    <w:rsid w:val="00624AF6"/>
    <w:rsid w:val="00625C28"/>
    <w:rsid w:val="00637EB1"/>
    <w:rsid w:val="006548A2"/>
    <w:rsid w:val="006614D5"/>
    <w:rsid w:val="006A43BD"/>
    <w:rsid w:val="006C01E2"/>
    <w:rsid w:val="006C73A1"/>
    <w:rsid w:val="006F63C7"/>
    <w:rsid w:val="0074556E"/>
    <w:rsid w:val="00760A9F"/>
    <w:rsid w:val="00776DD6"/>
    <w:rsid w:val="007776CA"/>
    <w:rsid w:val="007A1E3F"/>
    <w:rsid w:val="007A2DB9"/>
    <w:rsid w:val="007B08CB"/>
    <w:rsid w:val="007D76EA"/>
    <w:rsid w:val="007E0C1B"/>
    <w:rsid w:val="007E5FF2"/>
    <w:rsid w:val="007F67AD"/>
    <w:rsid w:val="00806425"/>
    <w:rsid w:val="00807F0C"/>
    <w:rsid w:val="0081198F"/>
    <w:rsid w:val="008352C1"/>
    <w:rsid w:val="0085143F"/>
    <w:rsid w:val="008738CA"/>
    <w:rsid w:val="0088114E"/>
    <w:rsid w:val="00890D92"/>
    <w:rsid w:val="00892DE5"/>
    <w:rsid w:val="008B2356"/>
    <w:rsid w:val="008B59DB"/>
    <w:rsid w:val="008B7600"/>
    <w:rsid w:val="008C2D20"/>
    <w:rsid w:val="008C75FA"/>
    <w:rsid w:val="008D69D7"/>
    <w:rsid w:val="008E5C77"/>
    <w:rsid w:val="00904EB5"/>
    <w:rsid w:val="009079EA"/>
    <w:rsid w:val="00915F79"/>
    <w:rsid w:val="009268DB"/>
    <w:rsid w:val="009462C2"/>
    <w:rsid w:val="0095406A"/>
    <w:rsid w:val="00964B9B"/>
    <w:rsid w:val="00971D0D"/>
    <w:rsid w:val="00973F2D"/>
    <w:rsid w:val="0097798F"/>
    <w:rsid w:val="0098367D"/>
    <w:rsid w:val="00993F31"/>
    <w:rsid w:val="009A051F"/>
    <w:rsid w:val="009F2596"/>
    <w:rsid w:val="00A128BD"/>
    <w:rsid w:val="00A22D4A"/>
    <w:rsid w:val="00A57C0B"/>
    <w:rsid w:val="00A70DC0"/>
    <w:rsid w:val="00A74D3E"/>
    <w:rsid w:val="00A80244"/>
    <w:rsid w:val="00A83F0F"/>
    <w:rsid w:val="00A92343"/>
    <w:rsid w:val="00A96F61"/>
    <w:rsid w:val="00AB1BFA"/>
    <w:rsid w:val="00AC13DD"/>
    <w:rsid w:val="00AE220F"/>
    <w:rsid w:val="00AE38DF"/>
    <w:rsid w:val="00AE5B10"/>
    <w:rsid w:val="00AF16F3"/>
    <w:rsid w:val="00AF4AA6"/>
    <w:rsid w:val="00B01927"/>
    <w:rsid w:val="00B02C25"/>
    <w:rsid w:val="00B03546"/>
    <w:rsid w:val="00B127BF"/>
    <w:rsid w:val="00B3648A"/>
    <w:rsid w:val="00B40E09"/>
    <w:rsid w:val="00B566A1"/>
    <w:rsid w:val="00B63C5B"/>
    <w:rsid w:val="00B74464"/>
    <w:rsid w:val="00B96529"/>
    <w:rsid w:val="00BA3E1E"/>
    <w:rsid w:val="00BC19A8"/>
    <w:rsid w:val="00BD0950"/>
    <w:rsid w:val="00BD1ABB"/>
    <w:rsid w:val="00BE3C3E"/>
    <w:rsid w:val="00C1778D"/>
    <w:rsid w:val="00C22220"/>
    <w:rsid w:val="00C23DDE"/>
    <w:rsid w:val="00C25ADE"/>
    <w:rsid w:val="00C263D4"/>
    <w:rsid w:val="00C2727F"/>
    <w:rsid w:val="00C33C02"/>
    <w:rsid w:val="00C35B0A"/>
    <w:rsid w:val="00C37901"/>
    <w:rsid w:val="00C476B4"/>
    <w:rsid w:val="00C52B03"/>
    <w:rsid w:val="00C62980"/>
    <w:rsid w:val="00C96A2B"/>
    <w:rsid w:val="00CA5AF3"/>
    <w:rsid w:val="00CB2346"/>
    <w:rsid w:val="00CB2624"/>
    <w:rsid w:val="00CE40B7"/>
    <w:rsid w:val="00CF59B4"/>
    <w:rsid w:val="00D05088"/>
    <w:rsid w:val="00D1443E"/>
    <w:rsid w:val="00D358FA"/>
    <w:rsid w:val="00D36428"/>
    <w:rsid w:val="00D76FA6"/>
    <w:rsid w:val="00D84717"/>
    <w:rsid w:val="00DA4372"/>
    <w:rsid w:val="00DB5C15"/>
    <w:rsid w:val="00DC5A3B"/>
    <w:rsid w:val="00E15A6E"/>
    <w:rsid w:val="00E1702E"/>
    <w:rsid w:val="00E2255C"/>
    <w:rsid w:val="00E2329D"/>
    <w:rsid w:val="00E31287"/>
    <w:rsid w:val="00E365AA"/>
    <w:rsid w:val="00E64629"/>
    <w:rsid w:val="00E775B2"/>
    <w:rsid w:val="00E840B6"/>
    <w:rsid w:val="00E85499"/>
    <w:rsid w:val="00E87742"/>
    <w:rsid w:val="00EA3442"/>
    <w:rsid w:val="00EA732C"/>
    <w:rsid w:val="00EB1771"/>
    <w:rsid w:val="00EC3671"/>
    <w:rsid w:val="00ED6BCC"/>
    <w:rsid w:val="00EF13D2"/>
    <w:rsid w:val="00EF169C"/>
    <w:rsid w:val="00F01236"/>
    <w:rsid w:val="00F04D39"/>
    <w:rsid w:val="00F10565"/>
    <w:rsid w:val="00F3103A"/>
    <w:rsid w:val="00F4037B"/>
    <w:rsid w:val="00F40E36"/>
    <w:rsid w:val="00F6578B"/>
    <w:rsid w:val="00F667DB"/>
    <w:rsid w:val="00F7246C"/>
    <w:rsid w:val="00F74297"/>
    <w:rsid w:val="00F755A7"/>
    <w:rsid w:val="00F8699F"/>
    <w:rsid w:val="00F90096"/>
    <w:rsid w:val="00FB1C41"/>
    <w:rsid w:val="00FE6747"/>
    <w:rsid w:val="00FF2EA0"/>
    <w:rsid w:val="00FF6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B9"/>
  </w:style>
  <w:style w:type="paragraph" w:styleId="1">
    <w:name w:val="heading 1"/>
    <w:basedOn w:val="a"/>
    <w:next w:val="a"/>
    <w:link w:val="10"/>
    <w:uiPriority w:val="99"/>
    <w:qFormat/>
    <w:rsid w:val="005A4F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B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709B"/>
    <w:rPr>
      <w:color w:val="0000FF"/>
      <w:u w:val="single"/>
    </w:rPr>
  </w:style>
  <w:style w:type="paragraph" w:customStyle="1" w:styleId="ConsPlusTitle">
    <w:name w:val="ConsPlusTitle"/>
    <w:rsid w:val="00E225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6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E78"/>
  </w:style>
  <w:style w:type="paragraph" w:styleId="a7">
    <w:name w:val="footer"/>
    <w:basedOn w:val="a"/>
    <w:link w:val="a8"/>
    <w:uiPriority w:val="99"/>
    <w:unhideWhenUsed/>
    <w:rsid w:val="0046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E78"/>
  </w:style>
  <w:style w:type="paragraph" w:styleId="a9">
    <w:name w:val="Balloon Text"/>
    <w:basedOn w:val="a"/>
    <w:link w:val="aa"/>
    <w:uiPriority w:val="99"/>
    <w:semiHidden/>
    <w:unhideWhenUsed/>
    <w:rsid w:val="00A22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22D4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92D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8738C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5A4FE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5A4FE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25267/0" TargetMode="External"/><Relationship Id="rId13" Type="http://schemas.openxmlformats.org/officeDocument/2006/relationships/hyperlink" Target="http://ivo.garant.ru/document/redirect/12177032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46661.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64247.2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vo.garant.ru/document/redirect/12146661/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16" TargetMode="External"/><Relationship Id="rId14" Type="http://schemas.openxmlformats.org/officeDocument/2006/relationships/hyperlink" Target="http://ivo.garant.ru/document/redirect/1216703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4DAD5-8E61-46D2-8278-B70546BC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City Servise</cp:lastModifiedBy>
  <cp:revision>8</cp:revision>
  <cp:lastPrinted>2021-10-06T05:27:00Z</cp:lastPrinted>
  <dcterms:created xsi:type="dcterms:W3CDTF">2022-06-21T08:20:00Z</dcterms:created>
  <dcterms:modified xsi:type="dcterms:W3CDTF">2022-06-21T11:33:00Z</dcterms:modified>
</cp:coreProperties>
</file>